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EE9" w:rsidRDefault="003F2EE9">
      <w:pPr>
        <w:jc w:val="center"/>
        <w:rPr>
          <w:b/>
        </w:rPr>
      </w:pPr>
      <w:r w:rsidRPr="001907DE">
        <w:rPr>
          <w:b/>
        </w:rPr>
        <w:t>Catonsville Genealogy Society</w:t>
      </w:r>
    </w:p>
    <w:p w:rsidR="003F2EE9" w:rsidRDefault="00970DF6">
      <w:pPr>
        <w:jc w:val="center"/>
        <w:rPr>
          <w:b/>
        </w:rPr>
      </w:pPr>
      <w:r>
        <w:rPr>
          <w:b/>
        </w:rPr>
        <w:t>Meeting Minutes –</w:t>
      </w:r>
      <w:r w:rsidR="001907DE">
        <w:rPr>
          <w:b/>
        </w:rPr>
        <w:t xml:space="preserve"> September 7</w:t>
      </w:r>
      <w:r w:rsidR="00E369AE">
        <w:rPr>
          <w:b/>
        </w:rPr>
        <w:t>, 2011</w:t>
      </w:r>
    </w:p>
    <w:p w:rsidR="003F2EE9" w:rsidRDefault="003F2EE9"/>
    <w:p w:rsidR="003F2EE9" w:rsidRDefault="00C812A2">
      <w:r>
        <w:t>Miles Davis</w:t>
      </w:r>
      <w:r w:rsidR="003F2EE9">
        <w:t xml:space="preserve"> called t</w:t>
      </w:r>
      <w:r>
        <w:t xml:space="preserve">he meeting to order at 7:30PM. </w:t>
      </w:r>
    </w:p>
    <w:p w:rsidR="00E9077F" w:rsidRDefault="00E9077F"/>
    <w:p w:rsidR="007B46A8" w:rsidRDefault="003F2EE9">
      <w:r>
        <w:rPr>
          <w:b/>
          <w:bCs/>
        </w:rPr>
        <w:t>Carolyn Bracken</w:t>
      </w:r>
      <w:r w:rsidR="00981E65">
        <w:rPr>
          <w:b/>
          <w:bCs/>
        </w:rPr>
        <w:t xml:space="preserve"> </w:t>
      </w:r>
      <w:r w:rsidR="00E369AE">
        <w:t xml:space="preserve">welcomed </w:t>
      </w:r>
      <w:r w:rsidR="00981E65">
        <w:t xml:space="preserve">everyone </w:t>
      </w:r>
      <w:r w:rsidR="007B46A8">
        <w:t>t</w:t>
      </w:r>
      <w:r w:rsidR="009C3C8E">
        <w:t xml:space="preserve">o the meeting including Willard Wolf and Jim </w:t>
      </w:r>
      <w:proofErr w:type="spellStart"/>
      <w:r w:rsidR="009C3C8E">
        <w:t>Schaub</w:t>
      </w:r>
      <w:proofErr w:type="spellEnd"/>
      <w:r w:rsidR="009C3C8E">
        <w:t xml:space="preserve">.  </w:t>
      </w:r>
    </w:p>
    <w:p w:rsidR="009C3C8E" w:rsidRDefault="009C3C8E"/>
    <w:p w:rsidR="00E369AE" w:rsidRDefault="00981E65">
      <w:r w:rsidRPr="009C3C8E">
        <w:rPr>
          <w:b/>
        </w:rPr>
        <w:t>Harry Robertson</w:t>
      </w:r>
      <w:r w:rsidR="00E369AE">
        <w:t xml:space="preserve"> </w:t>
      </w:r>
      <w:r w:rsidR="009C3C8E">
        <w:t xml:space="preserve">sent out postcards reminding members of our meeting. </w:t>
      </w:r>
    </w:p>
    <w:p w:rsidR="00777293" w:rsidRDefault="00777293"/>
    <w:p w:rsidR="00777293" w:rsidRDefault="00777293">
      <w:r w:rsidRPr="00777293">
        <w:rPr>
          <w:b/>
        </w:rPr>
        <w:t>Treasury</w:t>
      </w:r>
      <w:r>
        <w:t>:  Eleanor reported a balance in the treasury of $936.06.</w:t>
      </w:r>
    </w:p>
    <w:p w:rsidR="00777293" w:rsidRDefault="00777293"/>
    <w:p w:rsidR="00777293" w:rsidRPr="00777293" w:rsidRDefault="00777293">
      <w:pPr>
        <w:rPr>
          <w:b/>
        </w:rPr>
      </w:pPr>
      <w:r w:rsidRPr="00777293">
        <w:rPr>
          <w:b/>
        </w:rPr>
        <w:t>Dues:</w:t>
      </w:r>
    </w:p>
    <w:p w:rsidR="00777293" w:rsidRDefault="00777293">
      <w:r>
        <w:t>The Catonsville Historical Society has sent dues forms to members.  You should pay both the Historical Society and Genealogy Society dues directly to the Historical Society.  A return</w:t>
      </w:r>
      <w:r w:rsidR="006B71A5">
        <w:t>ed envelope was also included.</w:t>
      </w:r>
    </w:p>
    <w:p w:rsidR="001907DE" w:rsidRDefault="001907DE"/>
    <w:p w:rsidR="001907DE" w:rsidRPr="006B71A5" w:rsidRDefault="001907DE">
      <w:pPr>
        <w:rPr>
          <w:b/>
        </w:rPr>
      </w:pPr>
      <w:r w:rsidRPr="006B71A5">
        <w:rPr>
          <w:b/>
        </w:rPr>
        <w:t>N</w:t>
      </w:r>
      <w:r w:rsidR="006B71A5">
        <w:rPr>
          <w:b/>
        </w:rPr>
        <w:t xml:space="preserve">ews </w:t>
      </w:r>
      <w:proofErr w:type="gramStart"/>
      <w:r w:rsidR="006B71A5">
        <w:rPr>
          <w:b/>
        </w:rPr>
        <w:t>From</w:t>
      </w:r>
      <w:proofErr w:type="gramEnd"/>
      <w:r w:rsidR="006B71A5">
        <w:rPr>
          <w:b/>
        </w:rPr>
        <w:t xml:space="preserve"> the Historical Society</w:t>
      </w:r>
    </w:p>
    <w:p w:rsidR="001907DE" w:rsidRPr="00E369AE" w:rsidRDefault="001907DE">
      <w:r>
        <w:t>Miles Davis attended the Historical Society Board Meeting on 12 July 2011.  Joan Bender is retiring as President after 9 years of service.  The President’s duties will rotate among Board members each month for the time being.</w:t>
      </w:r>
    </w:p>
    <w:p w:rsidR="00E369AE" w:rsidRDefault="00E369AE">
      <w:pPr>
        <w:rPr>
          <w:b/>
        </w:rPr>
      </w:pPr>
    </w:p>
    <w:p w:rsidR="004B0E42" w:rsidRDefault="004B0E42">
      <w:pPr>
        <w:rPr>
          <w:b/>
        </w:rPr>
      </w:pPr>
      <w:r>
        <w:rPr>
          <w:b/>
        </w:rPr>
        <w:t xml:space="preserve">Refreshments:  </w:t>
      </w:r>
    </w:p>
    <w:p w:rsidR="006B71A5" w:rsidRDefault="004B0E42">
      <w:r w:rsidRPr="002022F5">
        <w:t>Refreshments wer</w:t>
      </w:r>
      <w:r w:rsidR="002022F5">
        <w:t>e supplied</w:t>
      </w:r>
      <w:r w:rsidR="00832731">
        <w:t xml:space="preserve"> for the meeting</w:t>
      </w:r>
      <w:r w:rsidR="002022F5">
        <w:t xml:space="preserve"> by </w:t>
      </w:r>
      <w:r w:rsidR="00981E65">
        <w:t xml:space="preserve">Laura </w:t>
      </w:r>
      <w:proofErr w:type="spellStart"/>
      <w:r w:rsidR="00981E65">
        <w:t>Kooyman</w:t>
      </w:r>
      <w:proofErr w:type="spellEnd"/>
      <w:r w:rsidR="00981E65">
        <w:t xml:space="preserve"> and </w:t>
      </w:r>
      <w:r w:rsidR="009C3C8E">
        <w:t>Linda York</w:t>
      </w:r>
      <w:r w:rsidR="002022F5">
        <w:t>.</w:t>
      </w:r>
      <w:r w:rsidR="00777293">
        <w:t xml:space="preserve">  We lost some of our refreshment </w:t>
      </w:r>
      <w:r w:rsidR="006B71A5">
        <w:t>supplies</w:t>
      </w:r>
      <w:r w:rsidR="00777293">
        <w:t xml:space="preserve"> due to the </w:t>
      </w:r>
      <w:r w:rsidR="006B71A5">
        <w:t xml:space="preserve">basement flooding.  </w:t>
      </w:r>
      <w:r w:rsidR="00777293">
        <w:t xml:space="preserve">Eileen will replace and </w:t>
      </w:r>
      <w:r w:rsidR="00832731">
        <w:t>be</w:t>
      </w:r>
      <w:r w:rsidR="00777293">
        <w:t xml:space="preserve"> refunded by the treasury.   </w:t>
      </w:r>
    </w:p>
    <w:p w:rsidR="006B71A5" w:rsidRDefault="006B71A5"/>
    <w:p w:rsidR="004B0E42" w:rsidRDefault="00777293">
      <w:r>
        <w:t xml:space="preserve">The October meeting – refreshments will be supplied by John </w:t>
      </w:r>
      <w:proofErr w:type="spellStart"/>
      <w:r>
        <w:t>Flinton</w:t>
      </w:r>
      <w:proofErr w:type="spellEnd"/>
      <w:r>
        <w:t xml:space="preserve"> and Michele Dunn.</w:t>
      </w:r>
    </w:p>
    <w:p w:rsidR="002022F5" w:rsidRDefault="002022F5"/>
    <w:p w:rsidR="00981E65" w:rsidRDefault="00981E65">
      <w:pPr>
        <w:rPr>
          <w:b/>
        </w:rPr>
      </w:pPr>
      <w:r>
        <w:rPr>
          <w:b/>
        </w:rPr>
        <w:t>Checklists:</w:t>
      </w:r>
    </w:p>
    <w:p w:rsidR="00981E65" w:rsidRPr="00777293" w:rsidRDefault="00981E65">
      <w:pPr>
        <w:rPr>
          <w:color w:val="FF0000"/>
        </w:rPr>
      </w:pPr>
      <w:r>
        <w:t>Checklists for refreshment prep</w:t>
      </w:r>
      <w:r w:rsidR="000C30DA">
        <w:t>aration, serving and cleanup have</w:t>
      </w:r>
      <w:r>
        <w:t xml:space="preserve"> been prepared by Eileen Haggerty.  A checklist for opening and closing the building was prepared by Miles Davis and Susan </w:t>
      </w:r>
      <w:proofErr w:type="spellStart"/>
      <w:r>
        <w:t>Rura</w:t>
      </w:r>
      <w:proofErr w:type="spellEnd"/>
      <w:r>
        <w:t xml:space="preserve"> from a previous draft written by Frank </w:t>
      </w:r>
      <w:proofErr w:type="spellStart"/>
      <w:r>
        <w:t>Wheltle</w:t>
      </w:r>
      <w:proofErr w:type="spellEnd"/>
      <w:r>
        <w:t>.</w:t>
      </w:r>
      <w:r w:rsidR="00777293">
        <w:t xml:space="preserve"> </w:t>
      </w:r>
      <w:r w:rsidR="000C30DA">
        <w:t xml:space="preserve"> </w:t>
      </w:r>
      <w:r w:rsidR="006B71A5">
        <w:t>We will keep copies of these Checklists in the file cabinet.</w:t>
      </w:r>
    </w:p>
    <w:p w:rsidR="0037653B" w:rsidRDefault="0037653B"/>
    <w:p w:rsidR="00777293" w:rsidRDefault="00777293">
      <w:pPr>
        <w:rPr>
          <w:b/>
          <w:bCs/>
        </w:rPr>
      </w:pPr>
      <w:r>
        <w:rPr>
          <w:b/>
          <w:bCs/>
        </w:rPr>
        <w:t>Irish Research:</w:t>
      </w:r>
    </w:p>
    <w:p w:rsidR="00991F75" w:rsidRDefault="00777293">
      <w:pPr>
        <w:rPr>
          <w:bCs/>
        </w:rPr>
      </w:pPr>
      <w:r>
        <w:rPr>
          <w:bCs/>
        </w:rPr>
        <w:t>Eileen sent out an ema</w:t>
      </w:r>
      <w:r w:rsidR="00991F75">
        <w:rPr>
          <w:bCs/>
        </w:rPr>
        <w:t>il about Irish Research directing us to website:</w:t>
      </w:r>
    </w:p>
    <w:p w:rsidR="00991F75" w:rsidRDefault="00143200" w:rsidP="00991F75">
      <w:pPr>
        <w:pStyle w:val="HTMLPreformatted"/>
        <w:shd w:val="clear" w:color="auto" w:fill="FFFFFF"/>
        <w:rPr>
          <w:rStyle w:val="HTMLTypewriter"/>
          <w:color w:val="000000"/>
        </w:rPr>
      </w:pPr>
      <w:hyperlink r:id="rId6" w:tgtFrame="_blank" w:history="1">
        <w:r w:rsidR="00991F75">
          <w:rPr>
            <w:rStyle w:val="Hyperlink"/>
          </w:rPr>
          <w:t>http://search.freefind.com/find.html?id=45948717</w:t>
        </w:r>
      </w:hyperlink>
    </w:p>
    <w:p w:rsidR="0070455E" w:rsidRDefault="0070455E" w:rsidP="00991F75">
      <w:pPr>
        <w:pStyle w:val="HTMLPreformatted"/>
        <w:shd w:val="clear" w:color="auto" w:fill="FFFFFF"/>
        <w:rPr>
          <w:rStyle w:val="HTMLTypewriter"/>
          <w:color w:val="000000"/>
        </w:rPr>
      </w:pPr>
    </w:p>
    <w:p w:rsidR="0070455E" w:rsidRDefault="0070455E" w:rsidP="00991F75">
      <w:pPr>
        <w:pStyle w:val="HTMLPreformatted"/>
        <w:shd w:val="clear" w:color="auto" w:fill="FFFFFF"/>
        <w:rPr>
          <w:rStyle w:val="HTMLTypewriter"/>
          <w:color w:val="000000"/>
        </w:rPr>
      </w:pPr>
      <w:r>
        <w:rPr>
          <w:rStyle w:val="HTMLTypewriter"/>
          <w:color w:val="000000"/>
        </w:rPr>
        <w:t>Other Irish genealogy websites are:</w:t>
      </w:r>
    </w:p>
    <w:p w:rsidR="000C30DA" w:rsidRDefault="00143200" w:rsidP="00991F75">
      <w:pPr>
        <w:pStyle w:val="HTMLPreformatted"/>
        <w:shd w:val="clear" w:color="auto" w:fill="FFFFFF"/>
        <w:rPr>
          <w:rStyle w:val="HTMLTypewriter"/>
          <w:color w:val="000000"/>
        </w:rPr>
      </w:pPr>
      <w:hyperlink r:id="rId7" w:history="1">
        <w:r w:rsidR="000C30DA" w:rsidRPr="00294B83">
          <w:rPr>
            <w:rStyle w:val="Hyperlink"/>
          </w:rPr>
          <w:t>www.irishorigins.com</w:t>
        </w:r>
      </w:hyperlink>
    </w:p>
    <w:p w:rsidR="000C30DA" w:rsidRDefault="00143200" w:rsidP="00991F75">
      <w:pPr>
        <w:pStyle w:val="HTMLPreformatted"/>
        <w:shd w:val="clear" w:color="auto" w:fill="FFFFFF"/>
        <w:rPr>
          <w:rStyle w:val="HTMLTypewriter"/>
          <w:color w:val="000000"/>
        </w:rPr>
      </w:pPr>
      <w:hyperlink r:id="rId8" w:history="1">
        <w:r w:rsidR="000C30DA" w:rsidRPr="00294B83">
          <w:rPr>
            <w:rStyle w:val="Hyperlink"/>
          </w:rPr>
          <w:t>www.rootsireland.ie</w:t>
        </w:r>
      </w:hyperlink>
    </w:p>
    <w:p w:rsidR="000C30DA" w:rsidRDefault="00143200" w:rsidP="00991F75">
      <w:pPr>
        <w:pStyle w:val="HTMLPreformatted"/>
        <w:shd w:val="clear" w:color="auto" w:fill="FFFFFF"/>
        <w:rPr>
          <w:rStyle w:val="HTMLTypewriter"/>
          <w:color w:val="000000"/>
        </w:rPr>
      </w:pPr>
      <w:hyperlink r:id="rId9" w:history="1">
        <w:r w:rsidR="000C30DA" w:rsidRPr="00294B83">
          <w:rPr>
            <w:rStyle w:val="Hyperlink"/>
          </w:rPr>
          <w:t>www.irishgenealogy.ie</w:t>
        </w:r>
      </w:hyperlink>
    </w:p>
    <w:p w:rsidR="000C30DA" w:rsidRDefault="00143200" w:rsidP="00991F75">
      <w:pPr>
        <w:pStyle w:val="HTMLPreformatted"/>
        <w:shd w:val="clear" w:color="auto" w:fill="FFFFFF"/>
        <w:rPr>
          <w:rStyle w:val="HTMLTypewriter"/>
          <w:color w:val="000000"/>
        </w:rPr>
      </w:pPr>
      <w:hyperlink r:id="rId10" w:history="1">
        <w:r w:rsidR="000C30DA" w:rsidRPr="00294B83">
          <w:rPr>
            <w:rStyle w:val="Hyperlink"/>
          </w:rPr>
          <w:t>www.irishgenealogy.com</w:t>
        </w:r>
      </w:hyperlink>
    </w:p>
    <w:p w:rsidR="000C30DA" w:rsidRDefault="00143200" w:rsidP="00991F75">
      <w:pPr>
        <w:pStyle w:val="HTMLPreformatted"/>
        <w:shd w:val="clear" w:color="auto" w:fill="FFFFFF"/>
        <w:rPr>
          <w:rStyle w:val="HTMLTypewriter"/>
          <w:color w:val="000000"/>
        </w:rPr>
      </w:pPr>
      <w:hyperlink r:id="rId11" w:history="1">
        <w:r w:rsidR="000C30DA" w:rsidRPr="00294B83">
          <w:rPr>
            <w:rStyle w:val="Hyperlink"/>
          </w:rPr>
          <w:t>www.goireland.com</w:t>
        </w:r>
      </w:hyperlink>
    </w:p>
    <w:p w:rsidR="000C30DA" w:rsidRDefault="00143200" w:rsidP="00991F75">
      <w:pPr>
        <w:pStyle w:val="HTMLPreformatted"/>
        <w:shd w:val="clear" w:color="auto" w:fill="FFFFFF"/>
        <w:rPr>
          <w:rStyle w:val="HTMLTypewriter"/>
          <w:color w:val="000000"/>
        </w:rPr>
      </w:pPr>
      <w:hyperlink r:id="rId12" w:history="1">
        <w:r w:rsidR="000C30DA" w:rsidRPr="00294B83">
          <w:rPr>
            <w:rStyle w:val="Hyperlink"/>
          </w:rPr>
          <w:t>www.irl.gov.ie</w:t>
        </w:r>
      </w:hyperlink>
    </w:p>
    <w:p w:rsidR="00991F75" w:rsidRDefault="00991F75">
      <w:pPr>
        <w:rPr>
          <w:bCs/>
        </w:rPr>
      </w:pPr>
    </w:p>
    <w:p w:rsidR="00832731" w:rsidRDefault="00832731">
      <w:pPr>
        <w:rPr>
          <w:b/>
          <w:bCs/>
        </w:rPr>
      </w:pPr>
    </w:p>
    <w:p w:rsidR="00777293" w:rsidRDefault="00777293">
      <w:pPr>
        <w:rPr>
          <w:b/>
          <w:bCs/>
        </w:rPr>
      </w:pPr>
      <w:r>
        <w:rPr>
          <w:b/>
          <w:bCs/>
        </w:rPr>
        <w:lastRenderedPageBreak/>
        <w:t>Email &amp; Address Updates:</w:t>
      </w:r>
    </w:p>
    <w:p w:rsidR="00777293" w:rsidRPr="00777293" w:rsidRDefault="00777293">
      <w:pPr>
        <w:rPr>
          <w:bCs/>
        </w:rPr>
      </w:pPr>
      <w:r>
        <w:rPr>
          <w:bCs/>
        </w:rPr>
        <w:t>Please keep Carolyn Bracken notified if you change your mailing or email address.</w:t>
      </w:r>
    </w:p>
    <w:p w:rsidR="00777293" w:rsidRDefault="00777293">
      <w:pPr>
        <w:rPr>
          <w:b/>
          <w:bCs/>
        </w:rPr>
      </w:pPr>
    </w:p>
    <w:p w:rsidR="00777293" w:rsidRDefault="00777293">
      <w:pPr>
        <w:rPr>
          <w:b/>
          <w:bCs/>
        </w:rPr>
      </w:pPr>
      <w:r>
        <w:rPr>
          <w:b/>
          <w:bCs/>
        </w:rPr>
        <w:t>Newsletter:</w:t>
      </w:r>
    </w:p>
    <w:p w:rsidR="00777293" w:rsidRDefault="00777293">
      <w:pPr>
        <w:rPr>
          <w:bCs/>
        </w:rPr>
      </w:pPr>
      <w:r>
        <w:rPr>
          <w:bCs/>
        </w:rPr>
        <w:t xml:space="preserve">Susan </w:t>
      </w:r>
      <w:proofErr w:type="spellStart"/>
      <w:r>
        <w:rPr>
          <w:bCs/>
        </w:rPr>
        <w:t>Rura</w:t>
      </w:r>
      <w:proofErr w:type="spellEnd"/>
      <w:r>
        <w:rPr>
          <w:bCs/>
        </w:rPr>
        <w:t xml:space="preserve"> distributed copies of her latest “Genealogy Gazette”.  We are in a good position this year with speakers.  We have </w:t>
      </w:r>
      <w:r w:rsidR="001907DE">
        <w:rPr>
          <w:bCs/>
        </w:rPr>
        <w:t xml:space="preserve">a speaker set up for </w:t>
      </w:r>
      <w:r>
        <w:rPr>
          <w:bCs/>
        </w:rPr>
        <w:t xml:space="preserve">all months except </w:t>
      </w:r>
      <w:r w:rsidR="001907DE">
        <w:rPr>
          <w:bCs/>
        </w:rPr>
        <w:t xml:space="preserve">May 2012.  </w:t>
      </w:r>
    </w:p>
    <w:p w:rsidR="00777293" w:rsidRDefault="00777293">
      <w:pPr>
        <w:rPr>
          <w:bCs/>
        </w:rPr>
      </w:pPr>
    </w:p>
    <w:p w:rsidR="00777293" w:rsidRDefault="00777293">
      <w:pPr>
        <w:rPr>
          <w:bCs/>
        </w:rPr>
      </w:pPr>
      <w:r>
        <w:rPr>
          <w:bCs/>
        </w:rPr>
        <w:t xml:space="preserve">Oct 5, 2011 – Rebecca </w:t>
      </w:r>
      <w:proofErr w:type="spellStart"/>
      <w:r>
        <w:rPr>
          <w:bCs/>
        </w:rPr>
        <w:t>Koford</w:t>
      </w:r>
      <w:proofErr w:type="spellEnd"/>
      <w:r>
        <w:rPr>
          <w:bCs/>
        </w:rPr>
        <w:t xml:space="preserve"> – “Finding Female Ancestors”</w:t>
      </w:r>
    </w:p>
    <w:p w:rsidR="00777293" w:rsidRDefault="001907DE">
      <w:pPr>
        <w:rPr>
          <w:bCs/>
        </w:rPr>
      </w:pPr>
      <w:r>
        <w:rPr>
          <w:bCs/>
        </w:rPr>
        <w:t>Nov 2, 2011 – Sue Mortensen – “Using Wills In Genealogical Research”</w:t>
      </w:r>
    </w:p>
    <w:p w:rsidR="001907DE" w:rsidRDefault="001907DE">
      <w:pPr>
        <w:rPr>
          <w:bCs/>
        </w:rPr>
      </w:pPr>
      <w:r>
        <w:rPr>
          <w:bCs/>
        </w:rPr>
        <w:t>Feb 1, 2012 – Show N Tell &amp; Stumped Roots</w:t>
      </w:r>
    </w:p>
    <w:p w:rsidR="001907DE" w:rsidRDefault="001907DE">
      <w:pPr>
        <w:rPr>
          <w:bCs/>
        </w:rPr>
      </w:pPr>
      <w:r>
        <w:rPr>
          <w:bCs/>
        </w:rPr>
        <w:t>Mar 7, 2012 – Lovely Lane Methodist Records</w:t>
      </w:r>
    </w:p>
    <w:p w:rsidR="001907DE" w:rsidRDefault="001907DE">
      <w:pPr>
        <w:rPr>
          <w:bCs/>
        </w:rPr>
      </w:pPr>
      <w:r>
        <w:rPr>
          <w:bCs/>
        </w:rPr>
        <w:t xml:space="preserve">Apr 4, 2012 – Phyllis </w:t>
      </w:r>
      <w:proofErr w:type="spellStart"/>
      <w:r>
        <w:rPr>
          <w:bCs/>
        </w:rPr>
        <w:t>Legare</w:t>
      </w:r>
      <w:proofErr w:type="spellEnd"/>
      <w:r>
        <w:rPr>
          <w:bCs/>
        </w:rPr>
        <w:t xml:space="preserve"> - Beyond </w:t>
      </w:r>
      <w:proofErr w:type="gramStart"/>
      <w:r>
        <w:rPr>
          <w:bCs/>
        </w:rPr>
        <w:t>The</w:t>
      </w:r>
      <w:proofErr w:type="gramEnd"/>
      <w:r>
        <w:rPr>
          <w:bCs/>
        </w:rPr>
        <w:t xml:space="preserve"> Death Certificate </w:t>
      </w:r>
    </w:p>
    <w:p w:rsidR="001907DE" w:rsidRDefault="001907DE">
      <w:pPr>
        <w:rPr>
          <w:bCs/>
        </w:rPr>
      </w:pPr>
      <w:r>
        <w:rPr>
          <w:bCs/>
        </w:rPr>
        <w:t>May 2, 2012 – To be announced</w:t>
      </w:r>
    </w:p>
    <w:p w:rsidR="001907DE" w:rsidRDefault="001907DE">
      <w:pPr>
        <w:rPr>
          <w:bCs/>
        </w:rPr>
      </w:pPr>
      <w:r>
        <w:rPr>
          <w:bCs/>
        </w:rPr>
        <w:t>June 6, 2012 – Board Meeting</w:t>
      </w:r>
    </w:p>
    <w:p w:rsidR="00777293" w:rsidRDefault="00777293">
      <w:pPr>
        <w:rPr>
          <w:bCs/>
        </w:rPr>
      </w:pPr>
    </w:p>
    <w:p w:rsidR="00777293" w:rsidRDefault="00777293">
      <w:pPr>
        <w:rPr>
          <w:b/>
          <w:bCs/>
        </w:rPr>
      </w:pPr>
    </w:p>
    <w:p w:rsidR="00E369AE" w:rsidRDefault="00E369AE">
      <w:pPr>
        <w:rPr>
          <w:b/>
          <w:bCs/>
        </w:rPr>
      </w:pPr>
      <w:r>
        <w:rPr>
          <w:b/>
          <w:bCs/>
        </w:rPr>
        <w:t>Upcoming Genealogical Events:</w:t>
      </w:r>
    </w:p>
    <w:p w:rsidR="007B46A8" w:rsidRDefault="007B46A8">
      <w:pPr>
        <w:rPr>
          <w:bCs/>
        </w:rPr>
      </w:pPr>
    </w:p>
    <w:p w:rsidR="000C26E2" w:rsidRDefault="009C3C8E">
      <w:pPr>
        <w:rPr>
          <w:bCs/>
        </w:rPr>
      </w:pPr>
      <w:proofErr w:type="gramStart"/>
      <w:r>
        <w:rPr>
          <w:bCs/>
        </w:rPr>
        <w:t>September 17, 2011 – Friends of the Virginia State Archives – speaker Elizabeth Shown Mills.</w:t>
      </w:r>
      <w:proofErr w:type="gramEnd"/>
      <w:r>
        <w:rPr>
          <w:bCs/>
        </w:rPr>
        <w:t xml:space="preserve">  </w:t>
      </w:r>
      <w:proofErr w:type="gramStart"/>
      <w:r>
        <w:rPr>
          <w:bCs/>
        </w:rPr>
        <w:t>4 lectures – At the Library of Virginia in Richmond.</w:t>
      </w:r>
      <w:proofErr w:type="gramEnd"/>
      <w:r w:rsidR="00477863">
        <w:rPr>
          <w:bCs/>
        </w:rPr>
        <w:t xml:space="preserve">  </w:t>
      </w:r>
      <w:r w:rsidR="000C26E2">
        <w:rPr>
          <w:bCs/>
          <w:color w:val="FF0000"/>
        </w:rPr>
        <w:t>Registration closes September 12</w:t>
      </w:r>
      <w:r w:rsidR="000C26E2" w:rsidRPr="000C26E2">
        <w:rPr>
          <w:bCs/>
          <w:color w:val="FF0000"/>
          <w:vertAlign w:val="superscript"/>
        </w:rPr>
        <w:t>th</w:t>
      </w:r>
      <w:r w:rsidR="000C26E2">
        <w:rPr>
          <w:bCs/>
          <w:color w:val="FF0000"/>
        </w:rPr>
        <w:t xml:space="preserve">.  </w:t>
      </w:r>
      <w:r w:rsidR="000C26E2" w:rsidRPr="000C26E2">
        <w:rPr>
          <w:bCs/>
        </w:rPr>
        <w:t xml:space="preserve">Cost is $45 for non-members.  Contact Ann Taylor Brown at </w:t>
      </w:r>
    </w:p>
    <w:p w:rsidR="000C26E2" w:rsidRPr="00477863" w:rsidRDefault="000C26E2">
      <w:pPr>
        <w:rPr>
          <w:bCs/>
          <w:color w:val="FF0000"/>
        </w:rPr>
      </w:pPr>
      <w:r w:rsidRPr="000C26E2">
        <w:rPr>
          <w:bCs/>
        </w:rPr>
        <w:t>804-741-0136 or email annetaylorb@aol.com.</w:t>
      </w:r>
    </w:p>
    <w:p w:rsidR="009C3C8E" w:rsidRDefault="009C3C8E">
      <w:pPr>
        <w:rPr>
          <w:bCs/>
        </w:rPr>
      </w:pPr>
    </w:p>
    <w:p w:rsidR="00477863" w:rsidRPr="00477863" w:rsidRDefault="009C3C8E" w:rsidP="00477863">
      <w:pPr>
        <w:rPr>
          <w:bCs/>
          <w:color w:val="FF0000"/>
        </w:rPr>
      </w:pPr>
      <w:proofErr w:type="gramStart"/>
      <w:r>
        <w:rPr>
          <w:bCs/>
        </w:rPr>
        <w:t>October 15, 2011 – The Annual LDS Conference in Essex, MD.</w:t>
      </w:r>
      <w:proofErr w:type="gramEnd"/>
      <w:r>
        <w:rPr>
          <w:bCs/>
        </w:rPr>
        <w:t xml:space="preserve">  This is Free</w:t>
      </w:r>
      <w:r w:rsidR="006B71A5">
        <w:rPr>
          <w:bCs/>
        </w:rPr>
        <w:t xml:space="preserve"> but you should register ahead of time</w:t>
      </w:r>
      <w:r>
        <w:rPr>
          <w:bCs/>
        </w:rPr>
        <w:t>.</w:t>
      </w:r>
    </w:p>
    <w:p w:rsidR="00477863" w:rsidRDefault="00143200" w:rsidP="00477863">
      <w:pPr>
        <w:rPr>
          <w:bCs/>
        </w:rPr>
      </w:pPr>
      <w:hyperlink r:id="rId13" w:history="1">
        <w:r w:rsidR="001907DE" w:rsidRPr="00ED20CC">
          <w:rPr>
            <w:rStyle w:val="Hyperlink"/>
            <w:bCs/>
          </w:rPr>
          <w:t>www.baltimorefamilyhistoryworkshop.org</w:t>
        </w:r>
      </w:hyperlink>
    </w:p>
    <w:p w:rsidR="001907DE" w:rsidRDefault="001907DE" w:rsidP="00477863">
      <w:pPr>
        <w:rPr>
          <w:bCs/>
        </w:rPr>
      </w:pPr>
    </w:p>
    <w:p w:rsidR="00477863" w:rsidRDefault="00477863">
      <w:pPr>
        <w:rPr>
          <w:b/>
        </w:rPr>
      </w:pPr>
    </w:p>
    <w:p w:rsidR="00477863" w:rsidRDefault="00477863">
      <w:pPr>
        <w:rPr>
          <w:b/>
        </w:rPr>
      </w:pPr>
      <w:r>
        <w:rPr>
          <w:b/>
        </w:rPr>
        <w:t>Fund-Raiser:</w:t>
      </w:r>
    </w:p>
    <w:p w:rsidR="00477863" w:rsidRPr="00477863" w:rsidRDefault="00477863">
      <w:proofErr w:type="gramStart"/>
      <w:r>
        <w:t>Raising money for our club.</w:t>
      </w:r>
      <w:proofErr w:type="gramEnd"/>
      <w:r>
        <w:t xml:space="preserve">  Susan </w:t>
      </w:r>
      <w:proofErr w:type="spellStart"/>
      <w:r>
        <w:t>Rura</w:t>
      </w:r>
      <w:proofErr w:type="spellEnd"/>
      <w:r>
        <w:t xml:space="preserve"> had an idea to raffle off a basket full of goodies which would be done at the Christmas Open House.  She will be shopping for items to put in the basket.  We will have to have this idea approved by the Board.  Miles will take care of that.</w:t>
      </w:r>
    </w:p>
    <w:p w:rsidR="0037653B" w:rsidRDefault="0037653B"/>
    <w:p w:rsidR="00477863" w:rsidRPr="00477863" w:rsidRDefault="00477863">
      <w:pPr>
        <w:rPr>
          <w:b/>
        </w:rPr>
      </w:pPr>
      <w:r w:rsidRPr="00477863">
        <w:rPr>
          <w:b/>
        </w:rPr>
        <w:t>Bad Weather &amp; the Phone Tree:</w:t>
      </w:r>
    </w:p>
    <w:p w:rsidR="00477863" w:rsidRDefault="00477863">
      <w:r>
        <w:t xml:space="preserve">Who </w:t>
      </w:r>
      <w:r w:rsidR="005F7887">
        <w:t xml:space="preserve">would have </w:t>
      </w:r>
      <w:r>
        <w:t xml:space="preserve">thought we would have a </w:t>
      </w:r>
      <w:proofErr w:type="spellStart"/>
      <w:r>
        <w:t>hurricaine</w:t>
      </w:r>
      <w:proofErr w:type="spellEnd"/>
      <w:r>
        <w:t xml:space="preserve"> in September.  I think this is the first time since I joined the club many</w:t>
      </w:r>
      <w:r w:rsidR="005F7887">
        <w:t xml:space="preserve"> years ago, that I thought</w:t>
      </w:r>
      <w:r>
        <w:t xml:space="preserve"> cancelling the meeting due to the bad weather</w:t>
      </w:r>
      <w:r w:rsidR="005F7887">
        <w:t xml:space="preserve"> might be necessary</w:t>
      </w:r>
      <w:r>
        <w:t>.  The rain was horrible which made driving dangero</w:t>
      </w:r>
      <w:r w:rsidR="005F7887">
        <w:t>us and the parking hard to walk through</w:t>
      </w:r>
      <w:r>
        <w:t>.  Since we couldn’t remember who and how the phone tree would work, I have d</w:t>
      </w:r>
      <w:r w:rsidR="005F7887">
        <w:t>ug up the following from our March 2011</w:t>
      </w:r>
      <w:r>
        <w:t xml:space="preserve"> </w:t>
      </w:r>
      <w:r w:rsidR="005F7887">
        <w:t xml:space="preserve">Meeting </w:t>
      </w:r>
      <w:r>
        <w:t>Minutes.</w:t>
      </w:r>
    </w:p>
    <w:p w:rsidR="00D74F12" w:rsidRDefault="00D74F12"/>
    <w:p w:rsidR="00D74F12" w:rsidRDefault="005F7887" w:rsidP="005F7887">
      <w:pPr>
        <w:pBdr>
          <w:top w:val="single" w:sz="4" w:space="1" w:color="auto"/>
          <w:left w:val="single" w:sz="4" w:space="4" w:color="auto"/>
          <w:bottom w:val="single" w:sz="4" w:space="1" w:color="auto"/>
          <w:right w:val="single" w:sz="4" w:space="4" w:color="auto"/>
        </w:pBdr>
        <w:rPr>
          <w:b/>
        </w:rPr>
      </w:pPr>
      <w:r>
        <w:rPr>
          <w:b/>
        </w:rPr>
        <w:t>Reverse Phone Tree – From March 2011 Minutes…..</w:t>
      </w:r>
    </w:p>
    <w:p w:rsidR="00D74F12" w:rsidRDefault="00D74F12" w:rsidP="005F7887">
      <w:pPr>
        <w:pBdr>
          <w:top w:val="single" w:sz="4" w:space="1" w:color="auto"/>
          <w:left w:val="single" w:sz="4" w:space="4" w:color="auto"/>
          <w:bottom w:val="single" w:sz="4" w:space="1" w:color="auto"/>
          <w:right w:val="single" w:sz="4" w:space="4" w:color="auto"/>
        </w:pBdr>
      </w:pPr>
      <w:r>
        <w:lastRenderedPageBreak/>
        <w:t xml:space="preserve">Eileen Haggerty spoke about using a reverse phone tree when weather conditions are potentially bad and members want to know if we will have our scheduled meeting.  This is mostly for people who don’t have email.  </w:t>
      </w:r>
    </w:p>
    <w:p w:rsidR="00D74F12" w:rsidRDefault="00D74F12" w:rsidP="005F7887">
      <w:pPr>
        <w:pBdr>
          <w:top w:val="single" w:sz="4" w:space="1" w:color="auto"/>
          <w:left w:val="single" w:sz="4" w:space="4" w:color="auto"/>
          <w:bottom w:val="single" w:sz="4" w:space="1" w:color="auto"/>
          <w:right w:val="single" w:sz="4" w:space="4" w:color="auto"/>
        </w:pBdr>
      </w:pPr>
    </w:p>
    <w:p w:rsidR="00D74F12" w:rsidRDefault="00D74F12" w:rsidP="005F7887">
      <w:pPr>
        <w:pBdr>
          <w:top w:val="single" w:sz="4" w:space="1" w:color="auto"/>
          <w:left w:val="single" w:sz="4" w:space="4" w:color="auto"/>
          <w:bottom w:val="single" w:sz="4" w:space="1" w:color="auto"/>
          <w:right w:val="single" w:sz="4" w:space="4" w:color="auto"/>
        </w:pBdr>
      </w:pPr>
      <w:r>
        <w:t>When it has been decided by Miles to cancel the meeting, Eileen will send out an email to that effect.  For those who don’t have email or want to talk to a person, they can call the following people to find out if the meeting has been cancelled:</w:t>
      </w:r>
    </w:p>
    <w:p w:rsidR="00D74F12" w:rsidRDefault="00D74F12" w:rsidP="005F7887">
      <w:pPr>
        <w:pBdr>
          <w:top w:val="single" w:sz="4" w:space="1" w:color="auto"/>
          <w:left w:val="single" w:sz="4" w:space="4" w:color="auto"/>
          <w:bottom w:val="single" w:sz="4" w:space="1" w:color="auto"/>
          <w:right w:val="single" w:sz="4" w:space="4" w:color="auto"/>
        </w:pBdr>
      </w:pPr>
    </w:p>
    <w:p w:rsidR="00D74F12" w:rsidRDefault="00D74F12" w:rsidP="005F7887">
      <w:pPr>
        <w:pBdr>
          <w:top w:val="single" w:sz="4" w:space="1" w:color="auto"/>
          <w:left w:val="single" w:sz="4" w:space="4" w:color="auto"/>
          <w:bottom w:val="single" w:sz="4" w:space="1" w:color="auto"/>
          <w:right w:val="single" w:sz="4" w:space="4" w:color="auto"/>
        </w:pBdr>
        <w:ind w:firstLine="720"/>
      </w:pPr>
      <w:r>
        <w:t>Carolyn Bracken - 410-747-1752</w:t>
      </w:r>
    </w:p>
    <w:p w:rsidR="00D74F12" w:rsidRDefault="00D74F12" w:rsidP="005F7887">
      <w:pPr>
        <w:pBdr>
          <w:top w:val="single" w:sz="4" w:space="1" w:color="auto"/>
          <w:left w:val="single" w:sz="4" w:space="4" w:color="auto"/>
          <w:bottom w:val="single" w:sz="4" w:space="1" w:color="auto"/>
          <w:right w:val="single" w:sz="4" w:space="4" w:color="auto"/>
        </w:pBdr>
        <w:ind w:firstLine="720"/>
      </w:pPr>
      <w:r>
        <w:t xml:space="preserve">Susan </w:t>
      </w:r>
      <w:proofErr w:type="spellStart"/>
      <w:r>
        <w:t>Rura</w:t>
      </w:r>
      <w:proofErr w:type="spellEnd"/>
      <w:r>
        <w:t xml:space="preserve">          - 410-465-4778</w:t>
      </w:r>
    </w:p>
    <w:p w:rsidR="00D74F12" w:rsidRPr="00AD1AD2" w:rsidRDefault="00D74F12" w:rsidP="005F7887">
      <w:pPr>
        <w:pBdr>
          <w:top w:val="single" w:sz="4" w:space="1" w:color="auto"/>
          <w:left w:val="single" w:sz="4" w:space="4" w:color="auto"/>
          <w:bottom w:val="single" w:sz="4" w:space="1" w:color="auto"/>
          <w:right w:val="single" w:sz="4" w:space="4" w:color="auto"/>
        </w:pBdr>
        <w:ind w:firstLine="720"/>
      </w:pPr>
      <w:r>
        <w:t xml:space="preserve">John </w:t>
      </w:r>
      <w:proofErr w:type="spellStart"/>
      <w:r>
        <w:t>Flinton</w:t>
      </w:r>
      <w:proofErr w:type="spellEnd"/>
      <w:r>
        <w:t xml:space="preserve">        - 410-788-3229</w:t>
      </w:r>
    </w:p>
    <w:p w:rsidR="006B71A5" w:rsidRDefault="006B71A5" w:rsidP="0037653B">
      <w:pPr>
        <w:rPr>
          <w:b/>
          <w:bCs/>
        </w:rPr>
      </w:pPr>
    </w:p>
    <w:p w:rsidR="0037653B" w:rsidRDefault="0037653B" w:rsidP="0037653B">
      <w:pPr>
        <w:rPr>
          <w:b/>
          <w:bCs/>
        </w:rPr>
      </w:pPr>
      <w:r>
        <w:rPr>
          <w:b/>
          <w:bCs/>
        </w:rPr>
        <w:t>Next Meeting:</w:t>
      </w:r>
    </w:p>
    <w:p w:rsidR="0037653B" w:rsidRDefault="0037653B">
      <w:r>
        <w:t>The next</w:t>
      </w:r>
      <w:r w:rsidR="00842C20">
        <w:t xml:space="preserve"> meeting is scheduled for October 5</w:t>
      </w:r>
      <w:r>
        <w:t xml:space="preserve">, 2011.  </w:t>
      </w:r>
      <w:r w:rsidR="00842C20">
        <w:t xml:space="preserve">Rebecca </w:t>
      </w:r>
      <w:proofErr w:type="spellStart"/>
      <w:r w:rsidR="00842C20">
        <w:t>Koford</w:t>
      </w:r>
      <w:proofErr w:type="spellEnd"/>
      <w:r w:rsidR="00842C20">
        <w:t xml:space="preserve"> will speak to us about “Finding Female Ancestors.”</w:t>
      </w:r>
    </w:p>
    <w:p w:rsidR="00E369AE" w:rsidRDefault="00E369AE">
      <w:pPr>
        <w:pBdr>
          <w:bottom w:val="double" w:sz="6" w:space="1" w:color="auto"/>
        </w:pBdr>
      </w:pPr>
    </w:p>
    <w:p w:rsidR="005F7887" w:rsidRDefault="005F7887"/>
    <w:p w:rsidR="005F7887" w:rsidRDefault="005F7887" w:rsidP="005F7887">
      <w:pPr>
        <w:jc w:val="center"/>
        <w:rPr>
          <w:b/>
        </w:rPr>
      </w:pPr>
      <w:r w:rsidRPr="005F7887">
        <w:rPr>
          <w:b/>
        </w:rPr>
        <w:t>Tonight’s Speaker</w:t>
      </w:r>
    </w:p>
    <w:p w:rsidR="005F7887" w:rsidRPr="005F7887" w:rsidRDefault="005F7887" w:rsidP="005F7887">
      <w:pPr>
        <w:jc w:val="center"/>
        <w:rPr>
          <w:b/>
        </w:rPr>
      </w:pPr>
    </w:p>
    <w:p w:rsidR="005F7887" w:rsidRDefault="005F7887" w:rsidP="005F7887">
      <w:pPr>
        <w:jc w:val="center"/>
        <w:rPr>
          <w:b/>
        </w:rPr>
      </w:pPr>
      <w:r w:rsidRPr="005F7887">
        <w:rPr>
          <w:b/>
        </w:rPr>
        <w:t xml:space="preserve">Rebecca Whitman </w:t>
      </w:r>
      <w:proofErr w:type="spellStart"/>
      <w:r w:rsidRPr="005F7887">
        <w:rPr>
          <w:b/>
        </w:rPr>
        <w:t>Koford</w:t>
      </w:r>
      <w:proofErr w:type="spellEnd"/>
      <w:r w:rsidRPr="005F7887">
        <w:rPr>
          <w:b/>
        </w:rPr>
        <w:t xml:space="preserve"> – Photographs &amp; Preservation</w:t>
      </w:r>
    </w:p>
    <w:p w:rsidR="005F7887" w:rsidRDefault="005F7887" w:rsidP="005F7887">
      <w:pPr>
        <w:jc w:val="center"/>
        <w:rPr>
          <w:b/>
        </w:rPr>
      </w:pPr>
    </w:p>
    <w:p w:rsidR="005F7887" w:rsidRDefault="00F26676" w:rsidP="005F7887">
      <w:r>
        <w:t>Rebecca</w:t>
      </w:r>
      <w:r w:rsidR="005F7887">
        <w:t xml:space="preserve"> started out with a short history of photography—describing the different types of photography and their characteristics.</w:t>
      </w:r>
    </w:p>
    <w:p w:rsidR="005F7887" w:rsidRDefault="005F7887" w:rsidP="005F7887"/>
    <w:p w:rsidR="005F7887" w:rsidRDefault="005F7887" w:rsidP="005F7887">
      <w:proofErr w:type="spellStart"/>
      <w:r>
        <w:t>Daguerrotypes</w:t>
      </w:r>
      <w:proofErr w:type="spellEnd"/>
      <w:r>
        <w:t xml:space="preserve"> – 1838 – expensive and only one at a time – Reverse image</w:t>
      </w:r>
    </w:p>
    <w:p w:rsidR="005F7887" w:rsidRDefault="005F7887" w:rsidP="005F7887">
      <w:proofErr w:type="spellStart"/>
      <w:r>
        <w:t>Ambrotypes</w:t>
      </w:r>
      <w:proofErr w:type="spellEnd"/>
      <w:r>
        <w:t xml:space="preserve"> – 1854 – on glass – reverse image - cheaper than </w:t>
      </w:r>
      <w:proofErr w:type="spellStart"/>
      <w:r>
        <w:t>Daguerrotypes</w:t>
      </w:r>
      <w:proofErr w:type="spellEnd"/>
    </w:p>
    <w:p w:rsidR="005F7887" w:rsidRDefault="005F7887" w:rsidP="005F7887">
      <w:r>
        <w:t>Tintypes – 1856 – Direct positive image</w:t>
      </w:r>
      <w:r w:rsidR="00D031CF">
        <w:t xml:space="preserve"> – fast &amp; cheap – can make copies</w:t>
      </w:r>
    </w:p>
    <w:p w:rsidR="005F7887" w:rsidRDefault="005F7887" w:rsidP="005F7887">
      <w:r>
        <w:t xml:space="preserve">Carte de </w:t>
      </w:r>
      <w:proofErr w:type="spellStart"/>
      <w:r>
        <w:t>Visite</w:t>
      </w:r>
      <w:proofErr w:type="spellEnd"/>
      <w:r>
        <w:t xml:space="preserve"> – 1855</w:t>
      </w:r>
    </w:p>
    <w:p w:rsidR="005F7887" w:rsidRDefault="005F7887" w:rsidP="005F7887">
      <w:proofErr w:type="spellStart"/>
      <w:r>
        <w:t>Sterographs</w:t>
      </w:r>
      <w:proofErr w:type="spellEnd"/>
      <w:r>
        <w:t xml:space="preserve"> – 1860’s</w:t>
      </w:r>
    </w:p>
    <w:p w:rsidR="005F7887" w:rsidRDefault="005F7887" w:rsidP="005F7887">
      <w:r>
        <w:t>Kodak’s first film camera &amp; Kodak’s “Brownie”– 1880’s</w:t>
      </w:r>
    </w:p>
    <w:p w:rsidR="00D031CF" w:rsidRDefault="00001DFC" w:rsidP="005F7887">
      <w:r>
        <w:t xml:space="preserve">1935 – </w:t>
      </w:r>
      <w:proofErr w:type="gramStart"/>
      <w:r>
        <w:t>color</w:t>
      </w:r>
      <w:proofErr w:type="gramEnd"/>
      <w:r>
        <w:t xml:space="preserve"> film introduced.</w:t>
      </w:r>
    </w:p>
    <w:p w:rsidR="00001DFC" w:rsidRDefault="00001DFC" w:rsidP="005F7887"/>
    <w:p w:rsidR="00001DFC" w:rsidRDefault="00001DFC" w:rsidP="005F7887">
      <w:r>
        <w:t xml:space="preserve">Amateur Photography took off with Kodak’s development of the “Brownie” camera in the 1880’s.  </w:t>
      </w:r>
    </w:p>
    <w:p w:rsidR="00001DFC" w:rsidRDefault="00001DFC" w:rsidP="005F7887"/>
    <w:p w:rsidR="00D031CF" w:rsidRDefault="00D031CF" w:rsidP="00001DFC">
      <w:pPr>
        <w:pStyle w:val="ListParagraph"/>
        <w:numPr>
          <w:ilvl w:val="0"/>
          <w:numId w:val="10"/>
        </w:numPr>
      </w:pPr>
      <w:r>
        <w:t xml:space="preserve">When you are trying to identify a photo, check with family members.  </w:t>
      </w:r>
      <w:r w:rsidR="00001DFC">
        <w:t xml:space="preserve">Someone might have the same photo but with some additional information written on it.  </w:t>
      </w:r>
    </w:p>
    <w:p w:rsidR="00001DFC" w:rsidRDefault="00001DFC" w:rsidP="00001DFC">
      <w:pPr>
        <w:pStyle w:val="ListParagraph"/>
        <w:numPr>
          <w:ilvl w:val="0"/>
          <w:numId w:val="10"/>
        </w:numPr>
      </w:pPr>
      <w:r>
        <w:t>Look for clues from the clothing, hairstyles, positions of people and accessories.</w:t>
      </w:r>
    </w:p>
    <w:p w:rsidR="005F7887" w:rsidRDefault="00001DFC" w:rsidP="00001DFC">
      <w:pPr>
        <w:ind w:firstLine="720"/>
      </w:pPr>
      <w:r>
        <w:t>Refer to books and websites to date clothing styles.</w:t>
      </w:r>
    </w:p>
    <w:p w:rsidR="00001DFC" w:rsidRDefault="00001DFC" w:rsidP="00001DFC">
      <w:pPr>
        <w:pStyle w:val="ListParagraph"/>
        <w:numPr>
          <w:ilvl w:val="0"/>
          <w:numId w:val="11"/>
        </w:numPr>
      </w:pPr>
      <w:r>
        <w:t>Children of both sexes often wore dresses until age 7 or 8.</w:t>
      </w:r>
    </w:p>
    <w:p w:rsidR="00001DFC" w:rsidRDefault="00001DFC" w:rsidP="00001DFC">
      <w:pPr>
        <w:pStyle w:val="ListParagraph"/>
        <w:numPr>
          <w:ilvl w:val="0"/>
          <w:numId w:val="11"/>
        </w:numPr>
      </w:pPr>
      <w:r>
        <w:t>Girls often wore their hair parted in the middle while boys parted it on the side.</w:t>
      </w:r>
    </w:p>
    <w:p w:rsidR="00001DFC" w:rsidRDefault="00001DFC" w:rsidP="00BE6185">
      <w:pPr>
        <w:pStyle w:val="ListParagraph"/>
        <w:numPr>
          <w:ilvl w:val="0"/>
          <w:numId w:val="11"/>
        </w:numPr>
      </w:pPr>
      <w:r>
        <w:t>Identify the photographer:</w:t>
      </w:r>
      <w:r w:rsidR="00BE6185">
        <w:t xml:space="preserve">  </w:t>
      </w:r>
      <w:r>
        <w:t xml:space="preserve">If you see the </w:t>
      </w:r>
      <w:proofErr w:type="spellStart"/>
      <w:r>
        <w:t>photographiers</w:t>
      </w:r>
      <w:proofErr w:type="spellEnd"/>
      <w:r>
        <w:t xml:space="preserve"> name imprinted on a photo, it can be a clue to the location &amp; time period.</w:t>
      </w:r>
    </w:p>
    <w:p w:rsidR="00001DFC" w:rsidRDefault="00001DFC" w:rsidP="00BE6185">
      <w:pPr>
        <w:pStyle w:val="ListParagraph"/>
        <w:numPr>
          <w:ilvl w:val="0"/>
          <w:numId w:val="11"/>
        </w:numPr>
      </w:pPr>
      <w:r>
        <w:t xml:space="preserve">Search online at </w:t>
      </w:r>
      <w:hyperlink r:id="rId14" w:history="1">
        <w:r w:rsidRPr="00ED20CC">
          <w:rPr>
            <w:rStyle w:val="Hyperlink"/>
          </w:rPr>
          <w:t>www.findingphotogrpahers.com</w:t>
        </w:r>
      </w:hyperlink>
      <w:r>
        <w:t xml:space="preserve"> and </w:t>
      </w:r>
      <w:hyperlink r:id="rId15" w:history="1">
        <w:r w:rsidRPr="00ED20CC">
          <w:rPr>
            <w:rStyle w:val="Hyperlink"/>
          </w:rPr>
          <w:t>www.deadfred.com</w:t>
        </w:r>
      </w:hyperlink>
    </w:p>
    <w:p w:rsidR="00BE6185" w:rsidRDefault="00BE6185" w:rsidP="00BE6185"/>
    <w:p w:rsidR="00BE6185" w:rsidRDefault="00BE6185" w:rsidP="00BE6185">
      <w:r>
        <w:t>Preserving Photos &amp; Documentation:</w:t>
      </w:r>
    </w:p>
    <w:p w:rsidR="00BE6185" w:rsidRDefault="00BE6185" w:rsidP="00BE6185">
      <w:pPr>
        <w:ind w:left="1080"/>
      </w:pPr>
      <w:r>
        <w:lastRenderedPageBreak/>
        <w:t>Don’t write on the face of photos</w:t>
      </w:r>
    </w:p>
    <w:p w:rsidR="00BE6185" w:rsidRDefault="00BE6185" w:rsidP="00BE6185">
      <w:pPr>
        <w:ind w:left="1080"/>
      </w:pPr>
      <w:r>
        <w:t>Don’t use a ball-point pen to write on back</w:t>
      </w:r>
    </w:p>
    <w:p w:rsidR="00BE6185" w:rsidRDefault="00BE6185" w:rsidP="00BE6185">
      <w:pPr>
        <w:ind w:left="1080"/>
      </w:pPr>
      <w:r>
        <w:t>Don’t attach sticky notes</w:t>
      </w:r>
    </w:p>
    <w:p w:rsidR="00BE6185" w:rsidRDefault="00BE6185" w:rsidP="00BE6185">
      <w:pPr>
        <w:ind w:left="1080"/>
      </w:pPr>
      <w:r>
        <w:t xml:space="preserve">Don’t carry original photos around with you.  </w:t>
      </w:r>
    </w:p>
    <w:p w:rsidR="00BE6185" w:rsidRDefault="00BE6185" w:rsidP="00BE6185">
      <w:pPr>
        <w:ind w:left="1080"/>
      </w:pPr>
      <w:proofErr w:type="gramStart"/>
      <w:r>
        <w:t>Keep  photos</w:t>
      </w:r>
      <w:proofErr w:type="gramEnd"/>
      <w:r>
        <w:t xml:space="preserve"> in acid-free sleeves</w:t>
      </w:r>
    </w:p>
    <w:p w:rsidR="00BE6185" w:rsidRDefault="00BE6185" w:rsidP="00BE6185">
      <w:pPr>
        <w:ind w:left="1080"/>
      </w:pPr>
      <w:r>
        <w:t xml:space="preserve">Site your source for a photo </w:t>
      </w:r>
    </w:p>
    <w:p w:rsidR="00BE6185" w:rsidRDefault="00BE6185" w:rsidP="00BE6185">
      <w:pPr>
        <w:ind w:firstLine="720"/>
      </w:pPr>
    </w:p>
    <w:p w:rsidR="00BE6185" w:rsidRDefault="00BE6185" w:rsidP="00BE6185">
      <w:r>
        <w:t xml:space="preserve">How to Share Your Photos </w:t>
      </w:r>
      <w:proofErr w:type="gramStart"/>
      <w:r>
        <w:t>With</w:t>
      </w:r>
      <w:proofErr w:type="gramEnd"/>
      <w:r>
        <w:t xml:space="preserve"> Others:</w:t>
      </w:r>
    </w:p>
    <w:p w:rsidR="00BE6185" w:rsidRDefault="00BE6185" w:rsidP="00BE6185">
      <w:pPr>
        <w:pStyle w:val="ListParagraph"/>
        <w:numPr>
          <w:ilvl w:val="0"/>
          <w:numId w:val="12"/>
        </w:numPr>
      </w:pPr>
      <w:r>
        <w:t>Include them in a published narrative</w:t>
      </w:r>
    </w:p>
    <w:p w:rsidR="00BE6185" w:rsidRDefault="00BE6185" w:rsidP="00BE6185">
      <w:pPr>
        <w:pStyle w:val="ListParagraph"/>
        <w:numPr>
          <w:ilvl w:val="0"/>
          <w:numId w:val="12"/>
        </w:numPr>
      </w:pPr>
      <w:r>
        <w:t>Make Scrapbooks</w:t>
      </w:r>
    </w:p>
    <w:p w:rsidR="00BE6185" w:rsidRDefault="00BE6185" w:rsidP="00F26676">
      <w:pPr>
        <w:pStyle w:val="ListParagraph"/>
        <w:numPr>
          <w:ilvl w:val="0"/>
          <w:numId w:val="12"/>
        </w:numPr>
      </w:pPr>
      <w:r>
        <w:t>Create Digital Slideshows or Books using some of these websites:</w:t>
      </w:r>
    </w:p>
    <w:p w:rsidR="00BE6185" w:rsidRDefault="00BE6185" w:rsidP="00BE6185">
      <w:r>
        <w:tab/>
      </w:r>
      <w:hyperlink r:id="rId16" w:history="1">
        <w:r w:rsidRPr="00ED20CC">
          <w:rPr>
            <w:rStyle w:val="Hyperlink"/>
          </w:rPr>
          <w:t>www.lulu.com</w:t>
        </w:r>
      </w:hyperlink>
    </w:p>
    <w:p w:rsidR="00BE6185" w:rsidRDefault="00BE6185" w:rsidP="00BE6185">
      <w:r>
        <w:tab/>
      </w:r>
      <w:hyperlink r:id="rId17" w:history="1">
        <w:r w:rsidRPr="00ED20CC">
          <w:rPr>
            <w:rStyle w:val="Hyperlink"/>
          </w:rPr>
          <w:t>www.ancestrypress.com</w:t>
        </w:r>
      </w:hyperlink>
      <w:r>
        <w:t xml:space="preserve"> – “My Canvas”</w:t>
      </w:r>
    </w:p>
    <w:p w:rsidR="00BE6185" w:rsidRDefault="00BE6185" w:rsidP="00BE6185">
      <w:r>
        <w:tab/>
      </w:r>
      <w:hyperlink r:id="rId18" w:history="1">
        <w:r w:rsidRPr="00ED20CC">
          <w:rPr>
            <w:rStyle w:val="Hyperlink"/>
          </w:rPr>
          <w:t>www.PassageExpress.com</w:t>
        </w:r>
      </w:hyperlink>
    </w:p>
    <w:p w:rsidR="00BE6185" w:rsidRDefault="00BE6185" w:rsidP="00BE6185">
      <w:r>
        <w:tab/>
      </w:r>
      <w:hyperlink r:id="rId19" w:history="1">
        <w:r w:rsidRPr="00ED20CC">
          <w:rPr>
            <w:rStyle w:val="Hyperlink"/>
          </w:rPr>
          <w:t>www.reeltributes.com</w:t>
        </w:r>
      </w:hyperlink>
    </w:p>
    <w:p w:rsidR="00BE6185" w:rsidRDefault="00BE6185" w:rsidP="00BE6185"/>
    <w:p w:rsidR="00BE6185" w:rsidRDefault="00F26676" w:rsidP="0037653B">
      <w:r>
        <w:t>R</w:t>
      </w:r>
      <w:r w:rsidR="00BE6185">
        <w:t>ebecca will be back with us next month, speaking on “Finding Female Ancestors.”</w:t>
      </w:r>
    </w:p>
    <w:p w:rsidR="00BE6185" w:rsidRDefault="00BE6185" w:rsidP="0037653B"/>
    <w:p w:rsidR="00842C20" w:rsidRDefault="00842C20" w:rsidP="00913748">
      <w:pPr>
        <w:jc w:val="center"/>
        <w:rPr>
          <w:b/>
        </w:rPr>
      </w:pPr>
    </w:p>
    <w:p w:rsidR="00842C20" w:rsidRDefault="00842C20" w:rsidP="00913748">
      <w:pPr>
        <w:jc w:val="center"/>
        <w:rPr>
          <w:b/>
        </w:rPr>
      </w:pPr>
    </w:p>
    <w:p w:rsidR="007B46A8" w:rsidRDefault="0037653B" w:rsidP="00BE6185">
      <w:pPr>
        <w:jc w:val="center"/>
        <w:rPr>
          <w:b/>
        </w:rPr>
      </w:pPr>
      <w:r>
        <w:rPr>
          <w:b/>
        </w:rPr>
        <w:t>**************************</w:t>
      </w:r>
    </w:p>
    <w:p w:rsidR="00C15239" w:rsidRDefault="00C15239" w:rsidP="00135B8D">
      <w:pPr>
        <w:pStyle w:val="NormalWeb"/>
        <w:spacing w:after="240" w:afterAutospacing="0"/>
        <w:rPr>
          <w:rFonts w:ascii="Arial" w:hAnsi="Arial" w:cs="Arial"/>
        </w:rPr>
      </w:pPr>
    </w:p>
    <w:sectPr w:rsidR="00C15239" w:rsidSect="003D210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CD0"/>
    <w:multiLevelType w:val="hybridMultilevel"/>
    <w:tmpl w:val="320073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AA6A43"/>
    <w:multiLevelType w:val="hybridMultilevel"/>
    <w:tmpl w:val="D8FA7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3E6A88"/>
    <w:multiLevelType w:val="hybridMultilevel"/>
    <w:tmpl w:val="691AA9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3C2604"/>
    <w:multiLevelType w:val="hybridMultilevel"/>
    <w:tmpl w:val="37DC6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2A01E9"/>
    <w:multiLevelType w:val="hybridMultilevel"/>
    <w:tmpl w:val="FECA4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40809"/>
    <w:multiLevelType w:val="hybridMultilevel"/>
    <w:tmpl w:val="E9DE9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160847"/>
    <w:multiLevelType w:val="hybridMultilevel"/>
    <w:tmpl w:val="913E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CD2384"/>
    <w:multiLevelType w:val="hybridMultilevel"/>
    <w:tmpl w:val="9354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0D52B6"/>
    <w:multiLevelType w:val="hybridMultilevel"/>
    <w:tmpl w:val="B4FA7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725348"/>
    <w:multiLevelType w:val="hybridMultilevel"/>
    <w:tmpl w:val="8BEE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FB49C7"/>
    <w:multiLevelType w:val="hybridMultilevel"/>
    <w:tmpl w:val="FC16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400E76"/>
    <w:multiLevelType w:val="hybridMultilevel"/>
    <w:tmpl w:val="FC5E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545F0C"/>
    <w:multiLevelType w:val="hybridMultilevel"/>
    <w:tmpl w:val="53B4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143A8D"/>
    <w:multiLevelType w:val="hybridMultilevel"/>
    <w:tmpl w:val="E39C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7"/>
  </w:num>
  <w:num w:numId="7">
    <w:abstractNumId w:val="6"/>
  </w:num>
  <w:num w:numId="8">
    <w:abstractNumId w:val="9"/>
  </w:num>
  <w:num w:numId="9">
    <w:abstractNumId w:val="13"/>
  </w:num>
  <w:num w:numId="10">
    <w:abstractNumId w:val="12"/>
  </w:num>
  <w:num w:numId="11">
    <w:abstractNumId w:val="10"/>
  </w:num>
  <w:num w:numId="12">
    <w:abstractNumId w:val="11"/>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970DF6"/>
    <w:rsid w:val="00001DFC"/>
    <w:rsid w:val="000C26E2"/>
    <w:rsid w:val="000C30DA"/>
    <w:rsid w:val="00135B8D"/>
    <w:rsid w:val="00143200"/>
    <w:rsid w:val="001463C8"/>
    <w:rsid w:val="00151EFB"/>
    <w:rsid w:val="001907DE"/>
    <w:rsid w:val="001C5C1D"/>
    <w:rsid w:val="002022F5"/>
    <w:rsid w:val="00276AA7"/>
    <w:rsid w:val="003617DB"/>
    <w:rsid w:val="0037653B"/>
    <w:rsid w:val="003D210D"/>
    <w:rsid w:val="003F2EE9"/>
    <w:rsid w:val="004066C7"/>
    <w:rsid w:val="00427D30"/>
    <w:rsid w:val="00477863"/>
    <w:rsid w:val="004B0E42"/>
    <w:rsid w:val="00502751"/>
    <w:rsid w:val="00551CCB"/>
    <w:rsid w:val="0056408D"/>
    <w:rsid w:val="005D7F83"/>
    <w:rsid w:val="005F7887"/>
    <w:rsid w:val="0062576F"/>
    <w:rsid w:val="006638C4"/>
    <w:rsid w:val="006736E3"/>
    <w:rsid w:val="006B71A5"/>
    <w:rsid w:val="006B77A8"/>
    <w:rsid w:val="006C1A45"/>
    <w:rsid w:val="00703E35"/>
    <w:rsid w:val="0070455E"/>
    <w:rsid w:val="00771F91"/>
    <w:rsid w:val="00776EF9"/>
    <w:rsid w:val="00777293"/>
    <w:rsid w:val="00791E54"/>
    <w:rsid w:val="007B46A8"/>
    <w:rsid w:val="007E6F54"/>
    <w:rsid w:val="007F00C2"/>
    <w:rsid w:val="008324E6"/>
    <w:rsid w:val="00832731"/>
    <w:rsid w:val="00842C20"/>
    <w:rsid w:val="008542B2"/>
    <w:rsid w:val="0089648D"/>
    <w:rsid w:val="00913748"/>
    <w:rsid w:val="00943517"/>
    <w:rsid w:val="00970DF6"/>
    <w:rsid w:val="00981E65"/>
    <w:rsid w:val="00991F75"/>
    <w:rsid w:val="009A0064"/>
    <w:rsid w:val="009C3C8E"/>
    <w:rsid w:val="00A24E92"/>
    <w:rsid w:val="00A50D93"/>
    <w:rsid w:val="00A8773B"/>
    <w:rsid w:val="00AD1AD2"/>
    <w:rsid w:val="00B0583A"/>
    <w:rsid w:val="00B4512A"/>
    <w:rsid w:val="00B67CF6"/>
    <w:rsid w:val="00B725E4"/>
    <w:rsid w:val="00BB0232"/>
    <w:rsid w:val="00BE0D2A"/>
    <w:rsid w:val="00BE6185"/>
    <w:rsid w:val="00C01827"/>
    <w:rsid w:val="00C15239"/>
    <w:rsid w:val="00C22505"/>
    <w:rsid w:val="00C42FCC"/>
    <w:rsid w:val="00C812A2"/>
    <w:rsid w:val="00CC09EC"/>
    <w:rsid w:val="00CE5FE9"/>
    <w:rsid w:val="00D00ADF"/>
    <w:rsid w:val="00D031CF"/>
    <w:rsid w:val="00D14E70"/>
    <w:rsid w:val="00D37E76"/>
    <w:rsid w:val="00D40F86"/>
    <w:rsid w:val="00D74F12"/>
    <w:rsid w:val="00DD48AE"/>
    <w:rsid w:val="00E049B3"/>
    <w:rsid w:val="00E369AE"/>
    <w:rsid w:val="00E86D63"/>
    <w:rsid w:val="00E9077F"/>
    <w:rsid w:val="00EF37B7"/>
    <w:rsid w:val="00F15532"/>
    <w:rsid w:val="00F26676"/>
    <w:rsid w:val="00F727F6"/>
    <w:rsid w:val="00F863DB"/>
    <w:rsid w:val="00F90289"/>
    <w:rsid w:val="00FD2AEE"/>
    <w:rsid w:val="00FF32E2"/>
    <w:rsid w:val="00FF351C"/>
    <w:rsid w:val="00FF54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1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D210D"/>
    <w:pPr>
      <w:spacing w:before="100" w:beforeAutospacing="1" w:after="100" w:afterAutospacing="1"/>
    </w:pPr>
  </w:style>
  <w:style w:type="character" w:styleId="Emphasis">
    <w:name w:val="Emphasis"/>
    <w:basedOn w:val="DefaultParagraphFont"/>
    <w:qFormat/>
    <w:rsid w:val="003D210D"/>
    <w:rPr>
      <w:i/>
      <w:iCs/>
    </w:rPr>
  </w:style>
  <w:style w:type="character" w:styleId="Hyperlink">
    <w:name w:val="Hyperlink"/>
    <w:basedOn w:val="DefaultParagraphFont"/>
    <w:rsid w:val="003D210D"/>
    <w:rPr>
      <w:color w:val="0000FF"/>
      <w:u w:val="single"/>
    </w:rPr>
  </w:style>
  <w:style w:type="character" w:styleId="FollowedHyperlink">
    <w:name w:val="FollowedHyperlink"/>
    <w:basedOn w:val="DefaultParagraphFont"/>
    <w:semiHidden/>
    <w:rsid w:val="003D210D"/>
    <w:rPr>
      <w:color w:val="800080"/>
      <w:u w:val="single"/>
    </w:rPr>
  </w:style>
  <w:style w:type="paragraph" w:styleId="ListParagraph">
    <w:name w:val="List Paragraph"/>
    <w:basedOn w:val="Normal"/>
    <w:uiPriority w:val="34"/>
    <w:qFormat/>
    <w:rsid w:val="001C5C1D"/>
    <w:pPr>
      <w:ind w:left="720"/>
      <w:contextualSpacing/>
    </w:pPr>
  </w:style>
  <w:style w:type="paragraph" w:styleId="HTMLPreformatted">
    <w:name w:val="HTML Preformatted"/>
    <w:basedOn w:val="Normal"/>
    <w:link w:val="HTMLPreformattedChar"/>
    <w:uiPriority w:val="99"/>
    <w:semiHidden/>
    <w:unhideWhenUsed/>
    <w:rsid w:val="0099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91F75"/>
    <w:rPr>
      <w:rFonts w:ascii="Courier New" w:hAnsi="Courier New" w:cs="Courier New"/>
    </w:rPr>
  </w:style>
  <w:style w:type="character" w:styleId="HTMLTypewriter">
    <w:name w:val="HTML Typewriter"/>
    <w:basedOn w:val="DefaultParagraphFont"/>
    <w:uiPriority w:val="99"/>
    <w:semiHidden/>
    <w:unhideWhenUsed/>
    <w:rsid w:val="00991F7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7093117">
      <w:bodyDiv w:val="1"/>
      <w:marLeft w:val="0"/>
      <w:marRight w:val="0"/>
      <w:marTop w:val="0"/>
      <w:marBottom w:val="0"/>
      <w:divBdr>
        <w:top w:val="none" w:sz="0" w:space="0" w:color="auto"/>
        <w:left w:val="none" w:sz="0" w:space="0" w:color="auto"/>
        <w:bottom w:val="none" w:sz="0" w:space="0" w:color="auto"/>
        <w:right w:val="none" w:sz="0" w:space="0" w:color="auto"/>
      </w:divBdr>
      <w:divsChild>
        <w:div w:id="1515723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otsireland.ie" TargetMode="External"/><Relationship Id="rId13" Type="http://schemas.openxmlformats.org/officeDocument/2006/relationships/hyperlink" Target="http://www.baltimorefamilyhistoryworkshop.org" TargetMode="External"/><Relationship Id="rId18" Type="http://schemas.openxmlformats.org/officeDocument/2006/relationships/hyperlink" Target="http://www.PassageExpres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irishorigins.com" TargetMode="External"/><Relationship Id="rId12" Type="http://schemas.openxmlformats.org/officeDocument/2006/relationships/hyperlink" Target="http://www.irl.gov.ie" TargetMode="External"/><Relationship Id="rId17" Type="http://schemas.openxmlformats.org/officeDocument/2006/relationships/hyperlink" Target="http://www.ancestrypress.com" TargetMode="External"/><Relationship Id="rId2" Type="http://schemas.openxmlformats.org/officeDocument/2006/relationships/numbering" Target="numbering.xml"/><Relationship Id="rId16" Type="http://schemas.openxmlformats.org/officeDocument/2006/relationships/hyperlink" Target="http://www.lulu.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arch.freefind.com/find.html?id=45948717" TargetMode="External"/><Relationship Id="rId11" Type="http://schemas.openxmlformats.org/officeDocument/2006/relationships/hyperlink" Target="http://www.goireland.com" TargetMode="External"/><Relationship Id="rId5" Type="http://schemas.openxmlformats.org/officeDocument/2006/relationships/webSettings" Target="webSettings.xml"/><Relationship Id="rId15" Type="http://schemas.openxmlformats.org/officeDocument/2006/relationships/hyperlink" Target="http://www.deadfred.com" TargetMode="External"/><Relationship Id="rId10" Type="http://schemas.openxmlformats.org/officeDocument/2006/relationships/hyperlink" Target="http://www.irishgenealogy.com" TargetMode="External"/><Relationship Id="rId19" Type="http://schemas.openxmlformats.org/officeDocument/2006/relationships/hyperlink" Target="http://www.reeltributes.com" TargetMode="External"/><Relationship Id="rId4" Type="http://schemas.openxmlformats.org/officeDocument/2006/relationships/settings" Target="settings.xml"/><Relationship Id="rId9" Type="http://schemas.openxmlformats.org/officeDocument/2006/relationships/hyperlink" Target="http://www.irishgenealogy.ie" TargetMode="External"/><Relationship Id="rId14" Type="http://schemas.openxmlformats.org/officeDocument/2006/relationships/hyperlink" Target="http://www.findingphotogrpah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20E35-BB91-4C22-A764-60EFF9AB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Catonsville Genealogy Society</vt:lpstr>
    </vt:vector>
  </TitlesOfParts>
  <Company>Citigroup</Company>
  <LinksUpToDate>false</LinksUpToDate>
  <CharactersWithSpaces>6882</CharactersWithSpaces>
  <SharedDoc>false</SharedDoc>
  <HLinks>
    <vt:vector size="6" baseType="variant">
      <vt:variant>
        <vt:i4>5570570</vt:i4>
      </vt:variant>
      <vt:variant>
        <vt:i4>0</vt:i4>
      </vt:variant>
      <vt:variant>
        <vt:i4>0</vt:i4>
      </vt:variant>
      <vt:variant>
        <vt:i4>5</vt:i4>
      </vt:variant>
      <vt:variant>
        <vt:lpwstr>http://www.raogk.org/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Catonsville Genealogy Society</dc:title>
  <dc:creator>YORKL</dc:creator>
  <cp:lastModifiedBy>Linda</cp:lastModifiedBy>
  <cp:revision>10</cp:revision>
  <cp:lastPrinted>2011-09-16T01:28:00Z</cp:lastPrinted>
  <dcterms:created xsi:type="dcterms:W3CDTF">2011-09-10T23:40:00Z</dcterms:created>
  <dcterms:modified xsi:type="dcterms:W3CDTF">2011-09-16T01:38:00Z</dcterms:modified>
</cp:coreProperties>
</file>